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CB708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Ка</w:t>
      </w:r>
      <w:r w:rsidR="006A7674">
        <w:rPr>
          <w:rFonts w:eastAsia="SimSun"/>
          <w:b/>
          <w:i/>
          <w:kern w:val="2"/>
          <w:sz w:val="28"/>
          <w:szCs w:val="28"/>
          <w:lang w:eastAsia="hi-IN" w:bidi="hi-IN"/>
        </w:rPr>
        <w:t>лендарный учебный график на июнь</w:t>
      </w:r>
      <w:r w:rsidR="000059DF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="000059DF"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CC7C64">
        <w:rPr>
          <w:rFonts w:eastAsia="SimSun"/>
          <w:b/>
          <w:i/>
          <w:kern w:val="2"/>
          <w:sz w:val="28"/>
          <w:szCs w:val="28"/>
          <w:lang w:eastAsia="hi-IN" w:bidi="hi-IN"/>
        </w:rPr>
        <w:t>2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(хореография в СЭВ </w:t>
      </w:r>
      <w:r w:rsidR="00CC7C64">
        <w:rPr>
          <w:rFonts w:eastAsia="SimSun"/>
          <w:b/>
          <w:i/>
          <w:kern w:val="2"/>
          <w:sz w:val="28"/>
          <w:szCs w:val="28"/>
          <w:lang w:eastAsia="hi-IN" w:bidi="hi-IN"/>
        </w:rPr>
        <w:t>третьег</w:t>
      </w:r>
      <w:r w:rsidR="00A8549C">
        <w:rPr>
          <w:rFonts w:eastAsia="SimSun"/>
          <w:b/>
          <w:i/>
          <w:kern w:val="2"/>
          <w:sz w:val="28"/>
          <w:szCs w:val="28"/>
          <w:lang w:eastAsia="hi-IN" w:bidi="hi-IN"/>
        </w:rPr>
        <w:t>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CC7C64" w:rsidRPr="00A35459" w:rsidTr="00104354">
        <w:tc>
          <w:tcPr>
            <w:tcW w:w="710" w:type="dxa"/>
            <w:hideMark/>
          </w:tcPr>
          <w:p w:rsidR="00CC7C64" w:rsidRPr="00A35459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</w:t>
            </w:r>
            <w:r w:rsidR="006A7674">
              <w:rPr>
                <w:rFonts w:eastAsia="Andale Sans UI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6A7674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6A7674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B708F" w:rsidP="00CC7C64">
            <w:pPr>
              <w:spacing w:line="276" w:lineRule="auto"/>
              <w:rPr>
                <w:sz w:val="24"/>
                <w:szCs w:val="24"/>
              </w:rPr>
            </w:pPr>
            <w:r w:rsidRPr="00662679">
              <w:rPr>
                <w:color w:val="000000"/>
                <w:sz w:val="24"/>
                <w:szCs w:val="24"/>
              </w:rPr>
              <w:t>Постановка рук и микрофона в комплексном вокально-хореографическом исполнении эстрадного номера</w:t>
            </w:r>
          </w:p>
        </w:tc>
        <w:tc>
          <w:tcPr>
            <w:tcW w:w="737" w:type="dxa"/>
            <w:hideMark/>
          </w:tcPr>
          <w:p w:rsidR="00CC7C64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C7C64" w:rsidRPr="00A35459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C7C64" w:rsidRPr="00EC5BA5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6A7674" w:rsidRPr="00A35459" w:rsidTr="00104354">
        <w:tc>
          <w:tcPr>
            <w:tcW w:w="710" w:type="dxa"/>
            <w:hideMark/>
          </w:tcPr>
          <w:p w:rsidR="006A7674" w:rsidRPr="00A35459" w:rsidRDefault="006A767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6A7674" w:rsidRPr="00EC5BA5" w:rsidRDefault="006A767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6A7674" w:rsidRPr="00EC5BA5" w:rsidRDefault="006A767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F67B97">
            <w:pPr>
              <w:rPr>
                <w:color w:val="000000"/>
                <w:sz w:val="24"/>
                <w:szCs w:val="24"/>
              </w:rPr>
            </w:pPr>
            <w:r w:rsidRPr="00662679">
              <w:rPr>
                <w:color w:val="000000"/>
                <w:sz w:val="24"/>
                <w:szCs w:val="24"/>
              </w:rPr>
              <w:t>Постановка вокально-хореографических композиций. Творческая мастерская по проектированию групповых вокально-хореографических композиций</w:t>
            </w:r>
            <w:r w:rsidRPr="00662679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662679">
              <w:rPr>
                <w:color w:val="000000"/>
                <w:sz w:val="24"/>
                <w:szCs w:val="24"/>
              </w:rPr>
              <w:t>на заданную тему.</w:t>
            </w:r>
          </w:p>
          <w:p w:rsidR="006A7674" w:rsidRPr="00662679" w:rsidRDefault="006A7674" w:rsidP="00F67B97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hideMark/>
          </w:tcPr>
          <w:p w:rsidR="006A7674" w:rsidRDefault="006A767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6A7674" w:rsidRPr="00A35459" w:rsidRDefault="006A767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6A7674" w:rsidRDefault="006A767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6A7674" w:rsidRDefault="006A767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6A7674" w:rsidRPr="00EC5BA5" w:rsidRDefault="006A767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6A7674" w:rsidRPr="00A35459" w:rsidTr="006A7674">
        <w:trPr>
          <w:trHeight w:val="1118"/>
        </w:trPr>
        <w:tc>
          <w:tcPr>
            <w:tcW w:w="710" w:type="dxa"/>
            <w:hideMark/>
          </w:tcPr>
          <w:p w:rsidR="006A7674" w:rsidRDefault="006A767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CC7C64">
            <w:pPr>
              <w:spacing w:line="276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6A7674" w:rsidRDefault="006A767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6A7674" w:rsidRDefault="006A767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Pr="008F267F" w:rsidRDefault="006A7674" w:rsidP="00F67B97">
            <w:pPr>
              <w:rPr>
                <w:iCs/>
                <w:sz w:val="24"/>
                <w:szCs w:val="24"/>
              </w:rPr>
            </w:pPr>
            <w:r w:rsidRPr="00186B5F">
              <w:rPr>
                <w:b/>
                <w:bCs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186B5F">
              <w:rPr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 xml:space="preserve">итогов освоения </w:t>
            </w:r>
            <w:r>
              <w:rPr>
                <w:b/>
                <w:bCs/>
                <w:i/>
                <w:sz w:val="24"/>
                <w:szCs w:val="24"/>
              </w:rPr>
              <w:t>образовательной программы третьег</w:t>
            </w:r>
            <w:r w:rsidRPr="00186B5F">
              <w:rPr>
                <w:b/>
                <w:bCs/>
                <w:i/>
                <w:sz w:val="24"/>
                <w:szCs w:val="24"/>
              </w:rPr>
              <w:t>о года обучения</w:t>
            </w:r>
            <w:proofErr w:type="gramEnd"/>
          </w:p>
        </w:tc>
        <w:tc>
          <w:tcPr>
            <w:tcW w:w="737" w:type="dxa"/>
            <w:hideMark/>
          </w:tcPr>
          <w:p w:rsidR="006A7674" w:rsidRDefault="006A767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07" w:type="dxa"/>
            <w:hideMark/>
          </w:tcPr>
          <w:p w:rsidR="006A7674" w:rsidRDefault="006A7674" w:rsidP="00CC7C64">
            <w:pPr>
              <w:rPr>
                <w:sz w:val="24"/>
                <w:szCs w:val="24"/>
              </w:rPr>
            </w:pPr>
          </w:p>
        </w:tc>
      </w:tr>
      <w:tr w:rsidR="006A7674" w:rsidRPr="00A35459" w:rsidTr="00104354">
        <w:tc>
          <w:tcPr>
            <w:tcW w:w="710" w:type="dxa"/>
            <w:hideMark/>
          </w:tcPr>
          <w:p w:rsidR="006A7674" w:rsidRPr="00A35459" w:rsidRDefault="006A767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6A7674" w:rsidRPr="006A7674" w:rsidRDefault="006A7674" w:rsidP="00CC7C64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Контрольное занятие</w:t>
            </w:r>
          </w:p>
        </w:tc>
        <w:tc>
          <w:tcPr>
            <w:tcW w:w="709" w:type="dxa"/>
            <w:hideMark/>
          </w:tcPr>
          <w:p w:rsidR="006A7674" w:rsidRPr="00EC5BA5" w:rsidRDefault="006A767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74" w:rsidRDefault="006A7674" w:rsidP="00F67B97">
            <w:r>
              <w:rPr>
                <w:iCs/>
                <w:sz w:val="24"/>
                <w:szCs w:val="24"/>
              </w:rPr>
              <w:t>Демонстрация изученного материала</w:t>
            </w:r>
            <w:proofErr w:type="gramStart"/>
            <w:r>
              <w:rPr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iCs/>
                <w:sz w:val="24"/>
                <w:szCs w:val="24"/>
              </w:rPr>
              <w:t xml:space="preserve"> Итоговая аттестация обучающегося. Подведение </w:t>
            </w:r>
            <w:proofErr w:type="gramStart"/>
            <w:r>
              <w:rPr>
                <w:iCs/>
                <w:sz w:val="24"/>
                <w:szCs w:val="24"/>
              </w:rPr>
              <w:t>итогов освоения образовательной программы третьего года обучения</w:t>
            </w:r>
            <w:proofErr w:type="gram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737" w:type="dxa"/>
            <w:hideMark/>
          </w:tcPr>
          <w:p w:rsidR="006A7674" w:rsidRDefault="006A767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6A7674" w:rsidRPr="00A35459" w:rsidRDefault="006A767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6A7674" w:rsidRDefault="006A7674" w:rsidP="006A7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аттестация.</w:t>
            </w:r>
          </w:p>
          <w:p w:rsidR="006A7674" w:rsidRDefault="006A7674" w:rsidP="006A7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6A7674" w:rsidRDefault="006A7674" w:rsidP="006A7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  <w:p w:rsidR="006A7674" w:rsidRPr="00EC5BA5" w:rsidRDefault="006A7674" w:rsidP="00CC7C64">
            <w:pPr>
              <w:rPr>
                <w:sz w:val="24"/>
                <w:szCs w:val="24"/>
              </w:rPr>
            </w:pP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17331F"/>
    <w:rsid w:val="00223AA7"/>
    <w:rsid w:val="00322E20"/>
    <w:rsid w:val="00353EE8"/>
    <w:rsid w:val="00576038"/>
    <w:rsid w:val="005A2D87"/>
    <w:rsid w:val="006A7674"/>
    <w:rsid w:val="00723F24"/>
    <w:rsid w:val="00A8549C"/>
    <w:rsid w:val="00B96F75"/>
    <w:rsid w:val="00C418D6"/>
    <w:rsid w:val="00CB708F"/>
    <w:rsid w:val="00CC7C64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2020-05-23T11:17:00Z</dcterms:created>
  <dcterms:modified xsi:type="dcterms:W3CDTF">2020-05-23T11:17:00Z</dcterms:modified>
</cp:coreProperties>
</file>